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WORKSHEET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6"/>
          <w:szCs w:val="36"/>
        </w:rPr>
        <w:t xml:space="preserve">Percentages: Lesson Slides &amp; Worksheet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Ages 11–14 · Maths</w:t>
      </w:r>
    </w:p>
    <w:p>
      <w:pPr>
        <w:spacing w:after="120" w:before="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Name: __________________________________   Class: ____________   Date: ______________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terms: match each term to its meaning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Write the letter of the correct meaning in the middle column next to each term.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Percentage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plain difference between two percentages; 40% to 50% is a rise of 10 percentage points.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Multiplier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number of parts out of 100; 37% means 37 out of every 100.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Percentage change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problem where you know the value after a percentage change and must find the original value.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Original value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D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decimal you multiply by to change an amount in one step; 1.15 for a 15% increase, 0.75 for a 25% decrease.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Reverse percentage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E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value before an increase or decrease; percentages of change are always worked out from it.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Percentage point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 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F  </w:t>
            </w: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change in a value as a percentage of its original value: change ÷ original × 100.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454B66"/>
          <w:sz w:val="20"/>
          <w:szCs w:val="20"/>
        </w:rPr>
        <w:t xml:space="preserve">Circle the best answer, write its letter, then explain your choice in a few words.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3/5 written as a percentage?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35%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60%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53%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0.6%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What is 15% of USD 260?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USD 39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USD 26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USD 15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USD 221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 town's population rises from 8,000 to 9,000. What is the percentage increase?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1,000%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11.1%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12.5%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125%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After a 30% reduction, a coat costs GBP 84. What was the original price?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GBP 109.20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GBP 120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GBP 114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GBP 58.80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Which multiplier decreases an amount by 8%?</w:t>
      </w:r>
    </w:p>
    <w:p>
      <w:pPr>
        <w:tabs>
          <w:tab w:val="left" w:pos="5089"/>
        </w:tabs>
        <w:spacing w:after="2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a) 0.8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b) 1.08</w:t>
      </w:r>
    </w:p>
    <w:p>
      <w:pPr>
        <w:tabs>
          <w:tab w:val="left" w:pos="5089"/>
        </w:tabs>
        <w:spacing w:after="60" w:before="0"/>
        <w:ind w:left="360"/>
      </w:pPr>
      <w:r>
        <w:rPr>
          <w:rFonts w:ascii="Arial" w:cs="Arial" w:eastAsia="Arial" w:hAnsi="Arial"/>
          <w:color w:val="161A33"/>
          <w:sz w:val="20"/>
          <w:szCs w:val="20"/>
        </w:rPr>
        <w:t xml:space="preserve">c) 0.92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161A33"/>
          <w:sz w:val="20"/>
          <w:szCs w:val="20"/>
        </w:rPr>
        <w:t xml:space="preserve">d) 0.08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Answer: _____   Why? ____________________________________________________________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3949AB"/>
          <w:sz w:val="20"/>
          <w:szCs w:val="20"/>
        </w:rPr>
        <w:t xml:space="preserve">LearnBySlides</w:t>
      </w:r>
      <w:r>
        <w:rPr>
          <w:rFonts w:ascii="Arial" w:cs="Arial" w:eastAsia="Arial" w:hAnsi="Arial"/>
          <w:b/>
          <w:bCs/>
          <w:color w:val="454B66"/>
          <w:sz w:val="18"/>
          <w:szCs w:val="18"/>
        </w:rPr>
        <w:t xml:space="preserve">   ·   ANSWER KEY</w:t>
      </w:r>
    </w:p>
    <w:p>
      <w:pPr>
        <w:pStyle w:val="Heading1"/>
        <w:spacing w:after="40" w:before="0"/>
      </w:pPr>
      <w:r>
        <w:rPr>
          <w:rFonts w:ascii="Arial" w:cs="Arial" w:eastAsia="Arial" w:hAnsi="Arial"/>
          <w:b/>
          <w:bCs/>
          <w:color w:val="161A33"/>
          <w:sz w:val="32"/>
          <w:szCs w:val="32"/>
        </w:rPr>
        <w:t xml:space="preserve">Percentages: Lesson Slides &amp; Worksheet</w:t>
      </w:r>
    </w:p>
    <w:p>
      <w:pPr>
        <w:spacing w:after="160" w:before="0"/>
      </w:pPr>
      <w:r>
        <w:rPr>
          <w:rFonts w:ascii="Arial" w:cs="Arial" w:eastAsia="Arial" w:hAnsi="Arial"/>
          <w:b/>
          <w:bCs/>
          <w:color w:val="454B66"/>
          <w:sz w:val="20"/>
          <w:szCs w:val="20"/>
        </w:rPr>
        <w:t xml:space="preserve">Answer key for teachers · Ages 11–14 · Maths</w:t>
      </w:r>
    </w:p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A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Key terms</w:t>
      </w:r>
    </w:p>
    <w:tbl>
      <w:tblPr>
        <w:tblW w:type="dxa" w:w="101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1018"/>
        <w:gridCol w:w="6310"/>
      </w:tblGrid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Percentage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B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number of parts out of 100; 37% means 37 out of every 100.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Multiplier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D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decimal you multiply by to change an amount in one step; 1.15 for a 15% increase, 0.75 for a 25% decrease.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Percentage change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F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change in a value as a percentage of its original value: change ÷ original × 100.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Original value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E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value before an increase or decrease; percentages of change are always worked out from it.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Reverse percentage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C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A problem where you know the value after a percentage change and must find the original value.</w:t>
            </w:r>
          </w:p>
        </w:tc>
      </w:tr>
      <w:tr>
        <w:trPr>
          <w:cantSplit/>
        </w:trPr>
        <w:tc>
          <w:tcPr>
            <w:tcW w:type="dxa" w:w="285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2"/>
                <w:szCs w:val="22"/>
              </w:rPr>
              <w:t xml:space="preserve">6. </w:t>
            </w:r>
            <w:r>
              <w:rPr>
                <w:rFonts w:ascii="Arial" w:cs="Arial" w:eastAsia="Arial" w:hAnsi="Arial"/>
                <w:b/>
                <w:bCs/>
                <w:color w:val="161A33"/>
                <w:sz w:val="22"/>
                <w:szCs w:val="22"/>
              </w:rPr>
              <w:t xml:space="preserve">Percentage point</w:t>
            </w:r>
          </w:p>
        </w:tc>
        <w:tc>
          <w:tcPr>
            <w:tcW w:type="dxa" w:w="1018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949AB"/>
                <w:sz w:val="24"/>
                <w:szCs w:val="24"/>
              </w:rPr>
              <w:t xml:space="preserve">A</w:t>
            </w:r>
          </w:p>
        </w:tc>
        <w:tc>
          <w:tcPr>
            <w:tcW w:type="dxa" w:w="6310"/>
            <w:tcBorders>
              <w:top w:val="single" w:color="DDE0EE" w:sz="4"/>
              <w:left w:val="single" w:color="DDE0EE" w:sz="4"/>
              <w:bottom w:val="single" w:color="DDE0EE" w:sz="4"/>
              <w:right w:val="single" w:color="DDE0E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61A33"/>
                <w:sz w:val="22"/>
                <w:szCs w:val="22"/>
              </w:rPr>
              <w:t xml:space="preserve">The plain difference between two percentages; 40% to 50% is a rise of 10 percentage points.</w:t>
            </w:r>
          </w:p>
        </w:tc>
      </w:tr>
    </w:tbl>
    <w:p>
      <w:pPr>
        <w:pStyle w:val="Heading2"/>
        <w:spacing w:after="60" w:before="240"/>
      </w:pPr>
      <w:r>
        <w:rPr>
          <w:rFonts w:ascii="Arial" w:cs="Arial" w:eastAsia="Arial" w:hAnsi="Arial"/>
          <w:b/>
          <w:bCs/>
          <w:color w:val="3949AB"/>
          <w:sz w:val="26"/>
          <w:szCs w:val="26"/>
        </w:rPr>
        <w:t xml:space="preserve">B  </w:t>
      </w:r>
      <w:r>
        <w:rPr>
          <w:rFonts w:ascii="Arial" w:cs="Arial" w:eastAsia="Arial" w:hAnsi="Arial"/>
          <w:b/>
          <w:bCs/>
          <w:color w:val="161A33"/>
          <w:sz w:val="26"/>
          <w:szCs w:val="26"/>
        </w:rPr>
        <w:t xml:space="preserve">Quick quiz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60%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3 ÷ 5 = 0.6, and 0.6 × 100 = 60%. You could also scale the fraction: 3/5 = 60/100 = 60%.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a) USD 39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10% of 260 is 26 and 5% is 13, so 15% is 26 + 13 = 39. With a calculator: 0.15 × 260 = 39. USD 221 is the price after a 15% decrease.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12.5%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The change is 1,000. Divide by the original value: 1,000 ÷ 8,000 × 100 = 12.5%. Dividing by the new value, 9,000, gives the wrong answer of 11.1%.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b) GBP 120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GBP 84 is 70% of the original, so the original is 84 ÷ 0.7 = GBP 120. Check: 120 × 0.7 = 84. Adding 30% to 84 gives GBP 109.20, which is wrong.</w:t>
      </w:r>
    </w:p>
    <w:p>
      <w:pPr>
        <w:spacing w:after="20" w:before="100"/>
      </w:pPr>
      <w:r>
        <w:rPr>
          <w:rFonts w:ascii="Arial" w:cs="Arial" w:eastAsia="Arial" w:hAnsi="Arial"/>
          <w:b/>
          <w:bCs/>
          <w:color w:val="3949AB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61A33"/>
          <w:sz w:val="22"/>
          <w:szCs w:val="22"/>
        </w:rPr>
        <w:t xml:space="preserve">c) 0.92</w:t>
      </w:r>
    </w:p>
    <w:p>
      <w:pPr>
        <w:spacing w:after="60" w:before="0"/>
        <w:ind w:left="360"/>
      </w:pPr>
      <w:r>
        <w:rPr>
          <w:rFonts w:ascii="Arial" w:cs="Arial" w:eastAsia="Arial" w:hAnsi="Arial"/>
          <w:color w:val="454B66"/>
          <w:sz w:val="20"/>
          <w:szCs w:val="20"/>
        </w:rPr>
        <w:t xml:space="preserve">A decrease of 8% leaves 100% − 8% = 92% of the amount, so the multiplier is 0.92. Multiplying by 0.08 finds only the 8%, and 1.08 is an 8% increase.</w:t>
      </w:r>
    </w:p>
    <w:sectPr>
      <w:footerReference w:type="default" r:id="rId6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454B66"/>
        <w:sz w:val="16"/>
        <w:szCs w:val="16"/>
      </w:rPr>
      <w:t xml:space="preserve">learnbyslides.com/maths/percentages/ · Free to copy for classroom use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A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Percentages: Lesson Slides &amp; Worksheet: worksheet</dc:title>
  <dc:creator>LearnBySlides</dc:creator>
  <dc:description>Printable worksheet and answer key. learnbyslides.com/maths/percentages/ · Free to copy for classroom use (CC BY-NC 4.0)</dc:description>
  <cp:lastModifiedBy>Un-named</cp:lastModifiedBy>
  <cp:revision>1</cp:revision>
  <dcterms:created xsi:type="dcterms:W3CDTF">2026-10-01T09:57:49.674Z</dcterms:created>
  <dcterms:modified xsi:type="dcterms:W3CDTF">2026-10-01T09:57:49.674Z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